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8A1085">
      <w:pPr>
        <w:jc w:val="left"/>
        <w:rPr>
          <w:rFonts w:hint="eastAsia" w:ascii="宋体" w:hAnsi="宋体" w:eastAsia="宋体"/>
          <w:b/>
          <w:sz w:val="30"/>
          <w:szCs w:val="30"/>
          <w:lang w:eastAsia="zh-CN"/>
        </w:rPr>
      </w:pPr>
      <w:r>
        <w:rPr>
          <w:rFonts w:hint="eastAsia" w:ascii="宋体" w:hAnsi="宋体" w:eastAsia="宋体"/>
          <w:b/>
          <w:sz w:val="30"/>
          <w:szCs w:val="30"/>
          <w:lang w:eastAsia="zh-CN"/>
        </w:rPr>
        <w:t>附件：</w:t>
      </w:r>
    </w:p>
    <w:p w14:paraId="669D8F5E">
      <w:pPr>
        <w:jc w:val="center"/>
        <w:rPr>
          <w:rFonts w:hint="eastAsia" w:ascii="宋体" w:hAnsi="宋体" w:eastAsia="宋体"/>
          <w:b/>
          <w:sz w:val="36"/>
          <w:szCs w:val="36"/>
        </w:rPr>
      </w:pPr>
      <w:r>
        <w:rPr>
          <w:rFonts w:hint="eastAsia" w:ascii="宋体" w:hAnsi="宋体" w:eastAsia="宋体"/>
          <w:b/>
          <w:sz w:val="36"/>
          <w:szCs w:val="36"/>
        </w:rPr>
        <w:t>儿童</w:t>
      </w:r>
      <w:r>
        <w:rPr>
          <w:rFonts w:hint="eastAsia" w:ascii="宋体" w:hAnsi="宋体" w:eastAsia="宋体"/>
          <w:b/>
          <w:sz w:val="36"/>
          <w:szCs w:val="36"/>
          <w:lang w:eastAsia="zh-CN"/>
        </w:rPr>
        <w:t>专科临床</w:t>
      </w:r>
      <w:r>
        <w:rPr>
          <w:rFonts w:ascii="宋体" w:hAnsi="宋体" w:eastAsia="宋体"/>
          <w:b/>
          <w:sz w:val="36"/>
          <w:szCs w:val="36"/>
        </w:rPr>
        <w:t>营养</w:t>
      </w:r>
      <w:r>
        <w:rPr>
          <w:rFonts w:hint="eastAsia" w:ascii="宋体" w:hAnsi="宋体" w:eastAsia="宋体"/>
          <w:b/>
          <w:sz w:val="36"/>
          <w:szCs w:val="36"/>
        </w:rPr>
        <w:t>（医）师</w:t>
      </w:r>
      <w:r>
        <w:rPr>
          <w:rFonts w:ascii="宋体" w:hAnsi="宋体" w:eastAsia="宋体"/>
          <w:b/>
          <w:sz w:val="36"/>
          <w:szCs w:val="36"/>
        </w:rPr>
        <w:t>基本技能</w:t>
      </w:r>
      <w:r>
        <w:rPr>
          <w:rFonts w:hint="eastAsia" w:ascii="宋体" w:hAnsi="宋体" w:eastAsia="宋体"/>
          <w:b/>
          <w:sz w:val="36"/>
          <w:szCs w:val="36"/>
        </w:rPr>
        <w:t>与</w:t>
      </w:r>
      <w:r>
        <w:rPr>
          <w:rFonts w:ascii="宋体" w:hAnsi="宋体" w:eastAsia="宋体"/>
          <w:b/>
          <w:sz w:val="36"/>
          <w:szCs w:val="36"/>
        </w:rPr>
        <w:t>实践</w:t>
      </w:r>
      <w:r>
        <w:rPr>
          <w:rFonts w:hint="eastAsia" w:ascii="宋体" w:hAnsi="宋体" w:eastAsia="宋体"/>
          <w:b/>
          <w:sz w:val="36"/>
          <w:szCs w:val="36"/>
        </w:rPr>
        <w:t>培训班</w:t>
      </w:r>
    </w:p>
    <w:p w14:paraId="1B5F8FA7">
      <w:pPr>
        <w:jc w:val="center"/>
        <w:rPr>
          <w:rFonts w:hint="eastAsia" w:ascii="宋体" w:hAnsi="宋体" w:eastAsia="宋体"/>
          <w:b/>
          <w:sz w:val="44"/>
          <w:szCs w:val="44"/>
          <w:lang w:eastAsia="zh-CN"/>
        </w:rPr>
      </w:pPr>
      <w:r>
        <w:rPr>
          <w:rFonts w:hint="eastAsia" w:ascii="宋体" w:hAnsi="宋体" w:eastAsia="宋体"/>
          <w:b/>
          <w:sz w:val="36"/>
          <w:szCs w:val="36"/>
          <w:lang w:eastAsia="zh-CN"/>
        </w:rPr>
        <w:t>日程安排</w:t>
      </w:r>
    </w:p>
    <w:p w14:paraId="287618F4"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1"/>
        <w:gridCol w:w="1890"/>
        <w:gridCol w:w="4845"/>
      </w:tblGrid>
      <w:tr w14:paraId="69A06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</w:tcPr>
          <w:p w14:paraId="25E50776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日期</w:t>
            </w:r>
          </w:p>
        </w:tc>
        <w:tc>
          <w:tcPr>
            <w:tcW w:w="1890" w:type="dxa"/>
          </w:tcPr>
          <w:p w14:paraId="50BFF83D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4845" w:type="dxa"/>
          </w:tcPr>
          <w:p w14:paraId="187D4FA4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内容</w:t>
            </w:r>
          </w:p>
        </w:tc>
      </w:tr>
      <w:tr w14:paraId="52931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restart"/>
            <w:vAlign w:val="center"/>
          </w:tcPr>
          <w:p w14:paraId="629A3527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5月14日</w:t>
            </w:r>
          </w:p>
          <w:p w14:paraId="390C4134">
            <w:pPr>
              <w:spacing w:line="360" w:lineRule="auto"/>
              <w:jc w:val="center"/>
              <w:rPr>
                <w:rFonts w:hint="default" w:ascii="宋体" w:hAnsi="宋体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星期四</w:t>
            </w:r>
          </w:p>
        </w:tc>
        <w:tc>
          <w:tcPr>
            <w:tcW w:w="1890" w:type="dxa"/>
          </w:tcPr>
          <w:p w14:paraId="6BBD82E3">
            <w:pPr>
              <w:spacing w:line="360" w:lineRule="auto"/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8:30-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9:00</w:t>
            </w:r>
          </w:p>
        </w:tc>
        <w:tc>
          <w:tcPr>
            <w:tcW w:w="4845" w:type="dxa"/>
          </w:tcPr>
          <w:p w14:paraId="3DAA4FF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开班仪式</w:t>
            </w:r>
          </w:p>
        </w:tc>
      </w:tr>
      <w:tr w14:paraId="23FC5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4BE0EA9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4DE086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9:00-9:30</w:t>
            </w:r>
          </w:p>
        </w:tc>
        <w:tc>
          <w:tcPr>
            <w:tcW w:w="4845" w:type="dxa"/>
          </w:tcPr>
          <w:p w14:paraId="42AADF8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</w:t>
            </w:r>
            <w:r>
              <w:rPr>
                <w:rFonts w:ascii="宋体" w:hAnsi="宋体" w:eastAsia="宋体"/>
                <w:sz w:val="24"/>
                <w:szCs w:val="24"/>
              </w:rPr>
              <w:t>临床营养科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专科</w:t>
            </w:r>
            <w:r>
              <w:rPr>
                <w:rFonts w:ascii="宋体" w:hAnsi="宋体" w:eastAsia="宋体"/>
                <w:sz w:val="24"/>
                <w:szCs w:val="24"/>
              </w:rPr>
              <w:t>建设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、</w:t>
            </w:r>
            <w:r>
              <w:rPr>
                <w:rFonts w:ascii="宋体" w:hAnsi="宋体" w:eastAsia="宋体"/>
                <w:sz w:val="24"/>
                <w:szCs w:val="24"/>
              </w:rPr>
              <w:t>运行与发展</w:t>
            </w:r>
          </w:p>
        </w:tc>
      </w:tr>
      <w:tr w14:paraId="1E6799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44C9B464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3E698FD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9:30-10:00</w:t>
            </w:r>
          </w:p>
        </w:tc>
        <w:tc>
          <w:tcPr>
            <w:tcW w:w="4845" w:type="dxa"/>
          </w:tcPr>
          <w:p w14:paraId="32E89A7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儿童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食物过敏的诊治与营养管理</w:t>
            </w:r>
          </w:p>
        </w:tc>
      </w:tr>
      <w:tr w14:paraId="29272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5F494DFE">
            <w:pPr>
              <w:spacing w:line="360" w:lineRule="auto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0E3EC5D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10:00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-10:30</w:t>
            </w:r>
          </w:p>
        </w:tc>
        <w:tc>
          <w:tcPr>
            <w:tcW w:w="4845" w:type="dxa"/>
          </w:tcPr>
          <w:p w14:paraId="690DD05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治疗</w:t>
            </w:r>
            <w:r>
              <w:rPr>
                <w:rFonts w:ascii="宋体" w:hAnsi="宋体" w:eastAsia="宋体"/>
                <w:sz w:val="24"/>
                <w:szCs w:val="24"/>
              </w:rPr>
              <w:t>膳食在住院患儿中的应用</w:t>
            </w:r>
          </w:p>
        </w:tc>
      </w:tr>
      <w:tr w14:paraId="7CDE6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4124D287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07CCFFB5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10:30-</w:t>
            </w:r>
            <w:r>
              <w:rPr>
                <w:rFonts w:ascii="宋体" w:hAnsi="宋体" w:eastAsia="宋体"/>
                <w:sz w:val="24"/>
                <w:szCs w:val="24"/>
              </w:rPr>
              <w:t>10:50</w:t>
            </w:r>
          </w:p>
        </w:tc>
        <w:tc>
          <w:tcPr>
            <w:tcW w:w="4845" w:type="dxa"/>
          </w:tcPr>
          <w:p w14:paraId="3022B295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茶歇</w:t>
            </w:r>
          </w:p>
        </w:tc>
      </w:tr>
      <w:tr w14:paraId="01FCA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1C724A8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75CF1B69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10:50-11</w:t>
            </w:r>
            <w:r>
              <w:rPr>
                <w:rFonts w:ascii="宋体" w:hAnsi="宋体" w:eastAsia="宋体"/>
                <w:sz w:val="24"/>
                <w:szCs w:val="24"/>
              </w:rPr>
              <w:t>:20</w:t>
            </w:r>
          </w:p>
        </w:tc>
        <w:tc>
          <w:tcPr>
            <w:tcW w:w="4845" w:type="dxa"/>
          </w:tcPr>
          <w:p w14:paraId="0AD4987E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</w:t>
            </w:r>
            <w:r>
              <w:rPr>
                <w:rFonts w:ascii="宋体" w:hAnsi="宋体" w:eastAsia="宋体"/>
                <w:sz w:val="24"/>
                <w:szCs w:val="24"/>
              </w:rPr>
              <w:t>糖尿病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的</w:t>
            </w:r>
            <w:r>
              <w:rPr>
                <w:rFonts w:ascii="宋体" w:hAnsi="宋体" w:eastAsia="宋体"/>
                <w:sz w:val="24"/>
                <w:szCs w:val="24"/>
              </w:rPr>
              <w:t>诊断与治疗</w:t>
            </w:r>
          </w:p>
        </w:tc>
      </w:tr>
      <w:tr w14:paraId="144B4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52AEC44A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0DE237F3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11:20-11</w:t>
            </w:r>
            <w:r>
              <w:rPr>
                <w:rFonts w:ascii="宋体" w:hAnsi="宋体" w:eastAsia="宋体"/>
                <w:sz w:val="24"/>
                <w:szCs w:val="24"/>
              </w:rPr>
              <w:t>:50</w:t>
            </w:r>
          </w:p>
        </w:tc>
        <w:tc>
          <w:tcPr>
            <w:tcW w:w="4845" w:type="dxa"/>
          </w:tcPr>
          <w:p w14:paraId="12965A6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儿童糖尿病的营养管理</w:t>
            </w:r>
          </w:p>
        </w:tc>
      </w:tr>
      <w:tr w14:paraId="51A55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47394F0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6D62A31A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11:50-13:00</w:t>
            </w:r>
          </w:p>
        </w:tc>
        <w:tc>
          <w:tcPr>
            <w:tcW w:w="4845" w:type="dxa"/>
          </w:tcPr>
          <w:p w14:paraId="2DFD1531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午餐</w:t>
            </w:r>
          </w:p>
        </w:tc>
      </w:tr>
      <w:tr w14:paraId="4364D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5BAA1CE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50D7810D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13:00-13:30</w:t>
            </w:r>
          </w:p>
        </w:tc>
        <w:tc>
          <w:tcPr>
            <w:tcW w:w="4845" w:type="dxa"/>
          </w:tcPr>
          <w:p w14:paraId="7381992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儿童糖尿病膳食案例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计算</w:t>
            </w:r>
            <w:r>
              <w:rPr>
                <w:rFonts w:ascii="宋体" w:hAnsi="宋体" w:eastAsia="宋体"/>
                <w:sz w:val="24"/>
                <w:szCs w:val="24"/>
              </w:rPr>
              <w:t>与实践</w:t>
            </w:r>
          </w:p>
        </w:tc>
      </w:tr>
      <w:tr w14:paraId="58099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  <w:vAlign w:val="center"/>
          </w:tcPr>
          <w:p w14:paraId="7D41143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restart"/>
            <w:vAlign w:val="center"/>
          </w:tcPr>
          <w:p w14:paraId="3DFD36A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13:30-14:30</w:t>
            </w:r>
          </w:p>
        </w:tc>
        <w:tc>
          <w:tcPr>
            <w:tcW w:w="4845" w:type="dxa"/>
          </w:tcPr>
          <w:p w14:paraId="44BCDD7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案例</w:t>
            </w:r>
            <w:r>
              <w:rPr>
                <w:rFonts w:ascii="宋体" w:hAnsi="宋体" w:eastAsia="宋体"/>
                <w:sz w:val="24"/>
                <w:szCs w:val="24"/>
              </w:rPr>
              <w:t>分配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+学员</w:t>
            </w:r>
            <w:r>
              <w:rPr>
                <w:rFonts w:ascii="宋体" w:hAnsi="宋体" w:eastAsia="宋体"/>
                <w:sz w:val="24"/>
                <w:szCs w:val="24"/>
              </w:rPr>
              <w:t>分组</w:t>
            </w:r>
          </w:p>
        </w:tc>
      </w:tr>
      <w:tr w14:paraId="58F19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0D34009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7FF847F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45" w:type="dxa"/>
          </w:tcPr>
          <w:p w14:paraId="1D11F84D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学员</w:t>
            </w:r>
            <w:r>
              <w:rPr>
                <w:rFonts w:ascii="宋体" w:hAnsi="宋体" w:eastAsia="宋体"/>
                <w:sz w:val="24"/>
                <w:szCs w:val="24"/>
              </w:rPr>
              <w:t>实操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+导师</w:t>
            </w:r>
            <w:r>
              <w:rPr>
                <w:rFonts w:ascii="宋体" w:hAnsi="宋体" w:eastAsia="宋体"/>
                <w:sz w:val="24"/>
                <w:szCs w:val="24"/>
              </w:rPr>
              <w:t>指导</w:t>
            </w:r>
          </w:p>
        </w:tc>
      </w:tr>
      <w:tr w14:paraId="1D190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23737499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6DCA049E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45" w:type="dxa"/>
          </w:tcPr>
          <w:p w14:paraId="6AD29F96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讨论</w:t>
            </w:r>
            <w:r>
              <w:rPr>
                <w:rFonts w:ascii="宋体" w:hAnsi="宋体" w:eastAsia="宋体"/>
                <w:sz w:val="24"/>
                <w:szCs w:val="24"/>
              </w:rPr>
              <w:t>及反馈</w:t>
            </w:r>
          </w:p>
        </w:tc>
      </w:tr>
      <w:tr w14:paraId="3D331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709B4B9E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BDE6924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14:30-14:50</w:t>
            </w:r>
          </w:p>
        </w:tc>
        <w:tc>
          <w:tcPr>
            <w:tcW w:w="4845" w:type="dxa"/>
          </w:tcPr>
          <w:p w14:paraId="6992BEF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茶歇</w:t>
            </w:r>
          </w:p>
        </w:tc>
      </w:tr>
      <w:tr w14:paraId="7992C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16873113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9186347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14:50-15:20</w:t>
            </w:r>
          </w:p>
        </w:tc>
        <w:tc>
          <w:tcPr>
            <w:tcW w:w="4845" w:type="dxa"/>
          </w:tcPr>
          <w:p w14:paraId="2473048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</w:t>
            </w:r>
            <w:r>
              <w:rPr>
                <w:rFonts w:ascii="宋体" w:hAnsi="宋体" w:eastAsia="宋体"/>
                <w:sz w:val="24"/>
                <w:szCs w:val="24"/>
              </w:rPr>
              <w:t>肥胖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症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的</w:t>
            </w:r>
            <w:r>
              <w:rPr>
                <w:rFonts w:ascii="宋体" w:hAnsi="宋体" w:eastAsia="宋体"/>
                <w:sz w:val="24"/>
                <w:szCs w:val="24"/>
              </w:rPr>
              <w:t>诊断与治疗</w:t>
            </w:r>
          </w:p>
        </w:tc>
      </w:tr>
      <w:tr w14:paraId="6A713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04DC439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67DF3214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</w:t>
            </w:r>
            <w:r>
              <w:rPr>
                <w:rFonts w:ascii="宋体" w:hAnsi="宋体" w:eastAsia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:20-15:50</w:t>
            </w:r>
          </w:p>
        </w:tc>
        <w:tc>
          <w:tcPr>
            <w:tcW w:w="4845" w:type="dxa"/>
          </w:tcPr>
          <w:p w14:paraId="1A31E55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</w:t>
            </w:r>
            <w:r>
              <w:rPr>
                <w:rFonts w:ascii="宋体" w:hAnsi="宋体" w:eastAsia="宋体"/>
                <w:sz w:val="24"/>
                <w:szCs w:val="24"/>
              </w:rPr>
              <w:t>肥胖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症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的</w:t>
            </w:r>
            <w:r>
              <w:rPr>
                <w:rFonts w:ascii="宋体" w:hAnsi="宋体" w:eastAsia="宋体"/>
                <w:sz w:val="24"/>
                <w:szCs w:val="24"/>
              </w:rPr>
              <w:t>营养管理</w:t>
            </w:r>
          </w:p>
        </w:tc>
      </w:tr>
      <w:tr w14:paraId="6A472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7004DD05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59CA38E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15:50-16:20</w:t>
            </w:r>
          </w:p>
        </w:tc>
        <w:tc>
          <w:tcPr>
            <w:tcW w:w="4845" w:type="dxa"/>
          </w:tcPr>
          <w:p w14:paraId="01212E13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儿童减重膳食案例计算</w:t>
            </w:r>
            <w:r>
              <w:rPr>
                <w:rFonts w:ascii="宋体" w:hAnsi="宋体" w:eastAsia="宋体"/>
                <w:sz w:val="24"/>
                <w:szCs w:val="24"/>
              </w:rPr>
              <w:t>与实践</w:t>
            </w:r>
          </w:p>
        </w:tc>
      </w:tr>
      <w:tr w14:paraId="2AC29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  <w:vAlign w:val="center"/>
          </w:tcPr>
          <w:p w14:paraId="35A4DC3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restart"/>
            <w:vAlign w:val="center"/>
          </w:tcPr>
          <w:p w14:paraId="0D107445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16:20-17:20</w:t>
            </w:r>
          </w:p>
        </w:tc>
        <w:tc>
          <w:tcPr>
            <w:tcW w:w="4845" w:type="dxa"/>
          </w:tcPr>
          <w:p w14:paraId="19E03E14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案例</w:t>
            </w:r>
            <w:r>
              <w:rPr>
                <w:rFonts w:ascii="宋体" w:hAnsi="宋体" w:eastAsia="宋体"/>
                <w:sz w:val="24"/>
                <w:szCs w:val="24"/>
              </w:rPr>
              <w:t>分配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+学员</w:t>
            </w:r>
            <w:r>
              <w:rPr>
                <w:rFonts w:ascii="宋体" w:hAnsi="宋体" w:eastAsia="宋体"/>
                <w:sz w:val="24"/>
                <w:szCs w:val="24"/>
              </w:rPr>
              <w:t>分组</w:t>
            </w:r>
          </w:p>
        </w:tc>
      </w:tr>
      <w:tr w14:paraId="3181C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1321A9C1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1E6C179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45" w:type="dxa"/>
          </w:tcPr>
          <w:p w14:paraId="3F762F76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学员</w:t>
            </w:r>
            <w:r>
              <w:rPr>
                <w:rFonts w:ascii="宋体" w:hAnsi="宋体" w:eastAsia="宋体"/>
                <w:sz w:val="24"/>
                <w:szCs w:val="24"/>
              </w:rPr>
              <w:t>实操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+导师</w:t>
            </w:r>
            <w:r>
              <w:rPr>
                <w:rFonts w:ascii="宋体" w:hAnsi="宋体" w:eastAsia="宋体"/>
                <w:sz w:val="24"/>
                <w:szCs w:val="24"/>
              </w:rPr>
              <w:t>指导</w:t>
            </w:r>
          </w:p>
        </w:tc>
      </w:tr>
      <w:tr w14:paraId="4E4E3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1" w:type="dxa"/>
            <w:vMerge w:val="continue"/>
          </w:tcPr>
          <w:p w14:paraId="4E37F6E6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0EB9E827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45" w:type="dxa"/>
          </w:tcPr>
          <w:p w14:paraId="56FEDD1A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讨论</w:t>
            </w:r>
            <w:r>
              <w:rPr>
                <w:rFonts w:ascii="宋体" w:hAnsi="宋体" w:eastAsia="宋体"/>
                <w:sz w:val="24"/>
                <w:szCs w:val="24"/>
              </w:rPr>
              <w:t>及反馈</w:t>
            </w:r>
          </w:p>
        </w:tc>
      </w:tr>
    </w:tbl>
    <w:p w14:paraId="6408814B">
      <w:pPr>
        <w:rPr>
          <w:sz w:val="32"/>
          <w:szCs w:val="32"/>
        </w:rPr>
      </w:pPr>
    </w:p>
    <w:p w14:paraId="4F2CA68F">
      <w:pPr>
        <w:rPr>
          <w:sz w:val="32"/>
          <w:szCs w:val="32"/>
        </w:rPr>
      </w:pPr>
    </w:p>
    <w:p w14:paraId="683158E8">
      <w:pPr>
        <w:rPr>
          <w:sz w:val="32"/>
          <w:szCs w:val="32"/>
        </w:rPr>
      </w:pPr>
    </w:p>
    <w:p w14:paraId="22BDD868">
      <w:pPr>
        <w:rPr>
          <w:sz w:val="32"/>
          <w:szCs w:val="32"/>
        </w:rPr>
      </w:pPr>
    </w:p>
    <w:p w14:paraId="58D82D82">
      <w:pPr>
        <w:rPr>
          <w:rFonts w:hint="eastAsia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1890"/>
        <w:gridCol w:w="4815"/>
      </w:tblGrid>
      <w:tr w14:paraId="18F48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</w:tcPr>
          <w:p w14:paraId="5E8A0E8B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日期</w:t>
            </w:r>
          </w:p>
        </w:tc>
        <w:tc>
          <w:tcPr>
            <w:tcW w:w="1890" w:type="dxa"/>
          </w:tcPr>
          <w:p w14:paraId="52EF2630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4815" w:type="dxa"/>
          </w:tcPr>
          <w:p w14:paraId="20BC9B4A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内容</w:t>
            </w:r>
          </w:p>
        </w:tc>
      </w:tr>
      <w:tr w14:paraId="3673B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restart"/>
            <w:vAlign w:val="center"/>
          </w:tcPr>
          <w:p w14:paraId="7FE70841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5月15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日</w:t>
            </w:r>
          </w:p>
          <w:p w14:paraId="3C87F375">
            <w:pPr>
              <w:spacing w:line="360" w:lineRule="auto"/>
              <w:jc w:val="center"/>
              <w:rPr>
                <w:rFonts w:hint="default" w:ascii="宋体" w:hAnsi="宋体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星期五</w:t>
            </w:r>
          </w:p>
        </w:tc>
        <w:tc>
          <w:tcPr>
            <w:tcW w:w="1890" w:type="dxa"/>
          </w:tcPr>
          <w:p w14:paraId="451F68A9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8:00-8:30</w:t>
            </w:r>
          </w:p>
        </w:tc>
        <w:tc>
          <w:tcPr>
            <w:tcW w:w="4815" w:type="dxa"/>
          </w:tcPr>
          <w:p w14:paraId="07183F8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住院营养</w:t>
            </w:r>
            <w:r>
              <w:rPr>
                <w:rFonts w:ascii="宋体" w:hAnsi="宋体" w:eastAsia="宋体"/>
                <w:sz w:val="24"/>
                <w:szCs w:val="24"/>
              </w:rPr>
              <w:t>食堂的科学管理</w:t>
            </w:r>
          </w:p>
        </w:tc>
      </w:tr>
      <w:tr w14:paraId="22FE6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1FD98D7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56F1B3A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8:30-9:00</w:t>
            </w:r>
          </w:p>
        </w:tc>
        <w:tc>
          <w:tcPr>
            <w:tcW w:w="4815" w:type="dxa"/>
          </w:tcPr>
          <w:p w14:paraId="18E99C1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食药</w:t>
            </w:r>
            <w:r>
              <w:rPr>
                <w:rFonts w:ascii="宋体" w:hAnsi="宋体" w:eastAsia="宋体"/>
                <w:sz w:val="24"/>
                <w:szCs w:val="24"/>
              </w:rPr>
              <w:t>同源与中医食养</w:t>
            </w:r>
          </w:p>
        </w:tc>
      </w:tr>
      <w:tr w14:paraId="1FAD8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7FAD84DE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F0747A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9:00-9:30</w:t>
            </w:r>
          </w:p>
        </w:tc>
        <w:tc>
          <w:tcPr>
            <w:tcW w:w="4815" w:type="dxa"/>
          </w:tcPr>
          <w:p w14:paraId="1D6AF676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</w:t>
            </w:r>
            <w:r>
              <w:rPr>
                <w:rFonts w:ascii="宋体" w:hAnsi="宋体" w:eastAsia="宋体"/>
                <w:sz w:val="24"/>
                <w:szCs w:val="24"/>
              </w:rPr>
              <w:t>肾脏病的诊断与治疗</w:t>
            </w:r>
          </w:p>
        </w:tc>
      </w:tr>
      <w:tr w14:paraId="411A1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76C22CB4">
            <w:pPr>
              <w:spacing w:line="360" w:lineRule="auto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3677D35A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9:30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-10:00</w:t>
            </w:r>
          </w:p>
        </w:tc>
        <w:tc>
          <w:tcPr>
            <w:tcW w:w="4815" w:type="dxa"/>
          </w:tcPr>
          <w:p w14:paraId="6280FEC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儿童肾脏</w:t>
            </w:r>
            <w:r>
              <w:rPr>
                <w:rFonts w:ascii="宋体" w:hAnsi="宋体" w:eastAsia="宋体"/>
                <w:sz w:val="24"/>
                <w:szCs w:val="24"/>
              </w:rPr>
              <w:t>疾病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的</w:t>
            </w:r>
            <w:r>
              <w:rPr>
                <w:rFonts w:ascii="宋体" w:hAnsi="宋体" w:eastAsia="宋体"/>
                <w:sz w:val="24"/>
                <w:szCs w:val="24"/>
              </w:rPr>
              <w:t>营养管理</w:t>
            </w:r>
          </w:p>
        </w:tc>
      </w:tr>
      <w:tr w14:paraId="0F66A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3B8AC399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3D822705">
            <w:pPr>
              <w:spacing w:line="360" w:lineRule="auto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10:00-</w:t>
            </w:r>
            <w:r>
              <w:rPr>
                <w:rFonts w:ascii="宋体" w:hAnsi="宋体" w:eastAsia="宋体"/>
                <w:sz w:val="24"/>
                <w:szCs w:val="24"/>
              </w:rPr>
              <w:t>10:20</w:t>
            </w:r>
          </w:p>
        </w:tc>
        <w:tc>
          <w:tcPr>
            <w:tcW w:w="4815" w:type="dxa"/>
          </w:tcPr>
          <w:p w14:paraId="42126A2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茶歇</w:t>
            </w:r>
          </w:p>
        </w:tc>
      </w:tr>
      <w:tr w14:paraId="21D22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58472A2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6A32920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10:</w:t>
            </w:r>
            <w:r>
              <w:rPr>
                <w:rFonts w:ascii="宋体" w:hAnsi="宋体" w:eastAsia="宋体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0-</w:t>
            </w:r>
            <w:r>
              <w:rPr>
                <w:rFonts w:ascii="宋体" w:hAnsi="宋体" w:eastAsia="宋体"/>
                <w:sz w:val="24"/>
                <w:szCs w:val="24"/>
              </w:rPr>
              <w:t>10:50</w:t>
            </w:r>
          </w:p>
        </w:tc>
        <w:tc>
          <w:tcPr>
            <w:tcW w:w="4815" w:type="dxa"/>
          </w:tcPr>
          <w:p w14:paraId="1740457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儿童限蛋白膳食</w:t>
            </w:r>
            <w:r>
              <w:rPr>
                <w:rFonts w:ascii="宋体" w:hAnsi="宋体" w:eastAsia="宋体"/>
                <w:sz w:val="24"/>
                <w:szCs w:val="24"/>
              </w:rPr>
              <w:t>案例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计算</w:t>
            </w:r>
            <w:r>
              <w:rPr>
                <w:rFonts w:ascii="宋体" w:hAnsi="宋体" w:eastAsia="宋体"/>
                <w:sz w:val="24"/>
                <w:szCs w:val="24"/>
              </w:rPr>
              <w:t>与实践</w:t>
            </w:r>
          </w:p>
        </w:tc>
      </w:tr>
      <w:tr w14:paraId="0D323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  <w:vAlign w:val="center"/>
          </w:tcPr>
          <w:p w14:paraId="289DFAC5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restart"/>
            <w:vAlign w:val="center"/>
          </w:tcPr>
          <w:p w14:paraId="0374169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10:50-11</w:t>
            </w:r>
            <w:r>
              <w:rPr>
                <w:rFonts w:ascii="宋体" w:hAnsi="宋体" w:eastAsia="宋体"/>
                <w:sz w:val="24"/>
                <w:szCs w:val="24"/>
              </w:rPr>
              <w:t>:50</w:t>
            </w:r>
          </w:p>
        </w:tc>
        <w:tc>
          <w:tcPr>
            <w:tcW w:w="4815" w:type="dxa"/>
          </w:tcPr>
          <w:p w14:paraId="68319863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案例</w:t>
            </w:r>
            <w:r>
              <w:rPr>
                <w:rFonts w:ascii="宋体" w:hAnsi="宋体" w:eastAsia="宋体"/>
                <w:sz w:val="24"/>
                <w:szCs w:val="24"/>
              </w:rPr>
              <w:t>分配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+学员</w:t>
            </w:r>
            <w:r>
              <w:rPr>
                <w:rFonts w:ascii="宋体" w:hAnsi="宋体" w:eastAsia="宋体"/>
                <w:sz w:val="24"/>
                <w:szCs w:val="24"/>
              </w:rPr>
              <w:t>分组</w:t>
            </w:r>
          </w:p>
        </w:tc>
      </w:tr>
      <w:tr w14:paraId="15ECC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64A66B4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182C2771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15" w:type="dxa"/>
          </w:tcPr>
          <w:p w14:paraId="6B83FA8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学员</w:t>
            </w:r>
            <w:r>
              <w:rPr>
                <w:rFonts w:ascii="宋体" w:hAnsi="宋体" w:eastAsia="宋体"/>
                <w:sz w:val="24"/>
                <w:szCs w:val="24"/>
              </w:rPr>
              <w:t>实操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+导师</w:t>
            </w:r>
            <w:r>
              <w:rPr>
                <w:rFonts w:ascii="宋体" w:hAnsi="宋体" w:eastAsia="宋体"/>
                <w:sz w:val="24"/>
                <w:szCs w:val="24"/>
              </w:rPr>
              <w:t>指导</w:t>
            </w:r>
          </w:p>
        </w:tc>
      </w:tr>
      <w:tr w14:paraId="445EB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273F47F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1BB770B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15" w:type="dxa"/>
          </w:tcPr>
          <w:p w14:paraId="42E5F3E7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讨论</w:t>
            </w:r>
            <w:r>
              <w:rPr>
                <w:rFonts w:ascii="宋体" w:hAnsi="宋体" w:eastAsia="宋体"/>
                <w:sz w:val="24"/>
                <w:szCs w:val="24"/>
              </w:rPr>
              <w:t>及反馈</w:t>
            </w:r>
          </w:p>
        </w:tc>
      </w:tr>
      <w:tr w14:paraId="3461E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24B269C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04CBEBB4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11:50-13:00</w:t>
            </w:r>
          </w:p>
        </w:tc>
        <w:tc>
          <w:tcPr>
            <w:tcW w:w="4815" w:type="dxa"/>
          </w:tcPr>
          <w:p w14:paraId="00EA7E10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午餐</w:t>
            </w:r>
          </w:p>
        </w:tc>
      </w:tr>
      <w:tr w14:paraId="0C797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4953963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377843E9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</w:t>
            </w:r>
            <w:r>
              <w:rPr>
                <w:rFonts w:ascii="宋体" w:hAnsi="宋体" w:eastAsia="宋体"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:00-</w:t>
            </w:r>
            <w:r>
              <w:rPr>
                <w:rFonts w:ascii="宋体" w:hAnsi="宋体" w:eastAsia="宋体"/>
                <w:sz w:val="24"/>
                <w:szCs w:val="24"/>
              </w:rPr>
              <w:t>13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:</w:t>
            </w:r>
            <w:r>
              <w:rPr>
                <w:rFonts w:ascii="宋体" w:hAnsi="宋体" w:eastAsia="宋体"/>
                <w:sz w:val="24"/>
                <w:szCs w:val="24"/>
              </w:rPr>
              <w:t>30</w:t>
            </w:r>
          </w:p>
        </w:tc>
        <w:tc>
          <w:tcPr>
            <w:tcW w:w="4815" w:type="dxa"/>
          </w:tcPr>
          <w:p w14:paraId="4EE6DF2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生酮</w:t>
            </w:r>
            <w:r>
              <w:rPr>
                <w:rFonts w:ascii="宋体" w:hAnsi="宋体" w:eastAsia="宋体"/>
                <w:sz w:val="24"/>
                <w:szCs w:val="24"/>
              </w:rPr>
              <w:t>饮食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治疗儿童</w:t>
            </w:r>
            <w:r>
              <w:rPr>
                <w:rFonts w:ascii="宋体" w:hAnsi="宋体" w:eastAsia="宋体"/>
                <w:sz w:val="24"/>
                <w:szCs w:val="24"/>
              </w:rPr>
              <w:t>难治性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癫痫</w:t>
            </w:r>
            <w:r>
              <w:rPr>
                <w:rFonts w:ascii="宋体" w:hAnsi="宋体" w:eastAsia="宋体"/>
                <w:sz w:val="24"/>
                <w:szCs w:val="24"/>
              </w:rPr>
              <w:t>的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新进展</w:t>
            </w:r>
          </w:p>
        </w:tc>
      </w:tr>
      <w:tr w14:paraId="441CF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6126841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DA9F46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13:30-14:00</w:t>
            </w:r>
          </w:p>
        </w:tc>
        <w:tc>
          <w:tcPr>
            <w:tcW w:w="4815" w:type="dxa"/>
          </w:tcPr>
          <w:p w14:paraId="16EDED5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儿童生酮</w:t>
            </w:r>
            <w:r>
              <w:rPr>
                <w:rFonts w:ascii="宋体" w:hAnsi="宋体" w:eastAsia="宋体"/>
                <w:sz w:val="24"/>
                <w:szCs w:val="24"/>
              </w:rPr>
              <w:t>饮食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的营养</w:t>
            </w:r>
            <w:r>
              <w:rPr>
                <w:rFonts w:ascii="宋体" w:hAnsi="宋体" w:eastAsia="宋体"/>
                <w:sz w:val="24"/>
                <w:szCs w:val="24"/>
              </w:rPr>
              <w:t>管理</w:t>
            </w:r>
          </w:p>
        </w:tc>
      </w:tr>
      <w:tr w14:paraId="618B2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  <w:vAlign w:val="center"/>
          </w:tcPr>
          <w:p w14:paraId="5DB2E71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14:paraId="7BF280EA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14:00-14:30</w:t>
            </w:r>
          </w:p>
        </w:tc>
        <w:tc>
          <w:tcPr>
            <w:tcW w:w="4815" w:type="dxa"/>
          </w:tcPr>
          <w:p w14:paraId="222840C2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儿童生酮</w:t>
            </w:r>
            <w:r>
              <w:rPr>
                <w:rFonts w:ascii="宋体" w:hAnsi="宋体" w:eastAsia="宋体"/>
                <w:sz w:val="24"/>
                <w:szCs w:val="24"/>
              </w:rPr>
              <w:t>饮食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案例计算</w:t>
            </w:r>
            <w:r>
              <w:rPr>
                <w:rFonts w:ascii="宋体" w:hAnsi="宋体" w:eastAsia="宋体"/>
                <w:sz w:val="24"/>
                <w:szCs w:val="24"/>
              </w:rPr>
              <w:t>与实践</w:t>
            </w:r>
          </w:p>
        </w:tc>
      </w:tr>
      <w:tr w14:paraId="2B9E1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  <w:vAlign w:val="center"/>
          </w:tcPr>
          <w:p w14:paraId="1228F677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restart"/>
            <w:vAlign w:val="center"/>
          </w:tcPr>
          <w:p w14:paraId="09DF9AA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14:30-15:30</w:t>
            </w:r>
          </w:p>
        </w:tc>
        <w:tc>
          <w:tcPr>
            <w:tcW w:w="4815" w:type="dxa"/>
          </w:tcPr>
          <w:p w14:paraId="0329F404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案例</w:t>
            </w:r>
            <w:r>
              <w:rPr>
                <w:rFonts w:ascii="宋体" w:hAnsi="宋体" w:eastAsia="宋体"/>
                <w:sz w:val="24"/>
                <w:szCs w:val="24"/>
              </w:rPr>
              <w:t>分配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+学员</w:t>
            </w:r>
            <w:r>
              <w:rPr>
                <w:rFonts w:ascii="宋体" w:hAnsi="宋体" w:eastAsia="宋体"/>
                <w:sz w:val="24"/>
                <w:szCs w:val="24"/>
              </w:rPr>
              <w:t>分组</w:t>
            </w:r>
          </w:p>
        </w:tc>
      </w:tr>
      <w:tr w14:paraId="2F7CF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5665DE4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65A2FE3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15" w:type="dxa"/>
          </w:tcPr>
          <w:p w14:paraId="2C9BF1CF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学员</w:t>
            </w:r>
            <w:r>
              <w:rPr>
                <w:rFonts w:ascii="宋体" w:hAnsi="宋体" w:eastAsia="宋体"/>
                <w:sz w:val="24"/>
                <w:szCs w:val="24"/>
              </w:rPr>
              <w:t>实操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+导师</w:t>
            </w:r>
            <w:r>
              <w:rPr>
                <w:rFonts w:ascii="宋体" w:hAnsi="宋体" w:eastAsia="宋体"/>
                <w:sz w:val="24"/>
                <w:szCs w:val="24"/>
              </w:rPr>
              <w:t>指导</w:t>
            </w:r>
          </w:p>
        </w:tc>
      </w:tr>
      <w:tr w14:paraId="32253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5C0D458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  <w:vMerge w:val="continue"/>
          </w:tcPr>
          <w:p w14:paraId="3EECBEEC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4815" w:type="dxa"/>
          </w:tcPr>
          <w:p w14:paraId="6308373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讨论</w:t>
            </w:r>
            <w:r>
              <w:rPr>
                <w:rFonts w:ascii="宋体" w:hAnsi="宋体" w:eastAsia="宋体"/>
                <w:sz w:val="24"/>
                <w:szCs w:val="24"/>
              </w:rPr>
              <w:t>及反馈</w:t>
            </w:r>
          </w:p>
        </w:tc>
      </w:tr>
      <w:tr w14:paraId="0A3AD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75B1B054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03AE318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15:30-16:00</w:t>
            </w:r>
          </w:p>
        </w:tc>
        <w:tc>
          <w:tcPr>
            <w:tcW w:w="4815" w:type="dxa"/>
          </w:tcPr>
          <w:p w14:paraId="667B310D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结业仪式</w:t>
            </w:r>
          </w:p>
        </w:tc>
      </w:tr>
      <w:tr w14:paraId="4E025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6" w:type="dxa"/>
            <w:vMerge w:val="continue"/>
          </w:tcPr>
          <w:p w14:paraId="5EB5DA20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890" w:type="dxa"/>
          </w:tcPr>
          <w:p w14:paraId="0DA5D65E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16:00-18:00</w:t>
            </w:r>
          </w:p>
        </w:tc>
        <w:tc>
          <w:tcPr>
            <w:tcW w:w="4815" w:type="dxa"/>
          </w:tcPr>
          <w:p w14:paraId="233C460B">
            <w:pPr>
              <w:spacing w:line="360" w:lineRule="auto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撤离/参观营养</w:t>
            </w:r>
            <w:r>
              <w:rPr>
                <w:rFonts w:ascii="宋体" w:hAnsi="宋体" w:eastAsia="宋体"/>
                <w:sz w:val="24"/>
                <w:szCs w:val="24"/>
              </w:rPr>
              <w:t>食堂、营养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门诊</w:t>
            </w:r>
          </w:p>
        </w:tc>
      </w:tr>
    </w:tbl>
    <w:p w14:paraId="08F1F3C9"/>
    <w:p w14:paraId="40087DC2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74F"/>
    <w:rsid w:val="00017E89"/>
    <w:rsid w:val="000E4826"/>
    <w:rsid w:val="000F02D8"/>
    <w:rsid w:val="00195332"/>
    <w:rsid w:val="001E6B8E"/>
    <w:rsid w:val="00204F6B"/>
    <w:rsid w:val="002E578C"/>
    <w:rsid w:val="0045651D"/>
    <w:rsid w:val="00616ECF"/>
    <w:rsid w:val="00672B84"/>
    <w:rsid w:val="007726A7"/>
    <w:rsid w:val="007B0C35"/>
    <w:rsid w:val="00972A32"/>
    <w:rsid w:val="009A777C"/>
    <w:rsid w:val="00AB32EF"/>
    <w:rsid w:val="00B55B21"/>
    <w:rsid w:val="00CB7559"/>
    <w:rsid w:val="00CE174F"/>
    <w:rsid w:val="00D02BDE"/>
    <w:rsid w:val="00D5418C"/>
    <w:rsid w:val="00E01902"/>
    <w:rsid w:val="00EE5E5C"/>
    <w:rsid w:val="00F011E5"/>
    <w:rsid w:val="00F14F8D"/>
    <w:rsid w:val="04544D62"/>
    <w:rsid w:val="0AC423C0"/>
    <w:rsid w:val="0E526D1E"/>
    <w:rsid w:val="179813FC"/>
    <w:rsid w:val="29635BD0"/>
    <w:rsid w:val="330C4133"/>
    <w:rsid w:val="52891B14"/>
    <w:rsid w:val="66961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418</Words>
  <Characters>698</Characters>
  <Lines>6</Lines>
  <Paragraphs>1</Paragraphs>
  <TotalTime>110</TotalTime>
  <ScaleCrop>false</ScaleCrop>
  <LinksUpToDate>false</LinksUpToDate>
  <CharactersWithSpaces>698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2024-11-01T07:41:00Z</dcterms:created>
  <dc:creator>AutoBVT</dc:creator>
  <cp:lastModifiedBy>文~</cp:lastModifiedBy>
  <dcterms:modified xsi:type="dcterms:W3CDTF">2026-04-16T00:47:51Z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eyJoZGlkIjoiMjFjNTVkZGM2ODU5N2YzYjUyOWM3N2YxMmEwYWRkOWMiLCJ1c2VySWQiOiI1ODQ0ODU3MDcifQ==</vt:lpwstr>
  </property>
  <property fmtid="{D5CDD505-2E9C-101B-9397-08002B2CF9AE}" pid="3" name="KSOProductBuildVer">
    <vt:lpwstr>2052-12.1.0.25225</vt:lpwstr>
  </property>
  <property fmtid="{D5CDD505-2E9C-101B-9397-08002B2CF9AE}" pid="4" name="ICV">
    <vt:lpwstr>5E68F9801FED40EC92BB2A695F4990BE_12</vt:lpwstr>
  </property>
</Properties>
</file>